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02" w:rsidRPr="0016680A" w:rsidRDefault="0016680A" w:rsidP="0016680A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b/>
          <w:noProof/>
          <w:color w:val="222222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70E25C4" wp14:editId="04CBBA28">
            <wp:simplePos x="0" y="0"/>
            <wp:positionH relativeFrom="column">
              <wp:posOffset>-630555</wp:posOffset>
            </wp:positionH>
            <wp:positionV relativeFrom="paragraph">
              <wp:posOffset>-379095</wp:posOffset>
            </wp:positionV>
            <wp:extent cx="7610475" cy="10687050"/>
            <wp:effectExtent l="0" t="0" r="0" b="0"/>
            <wp:wrapNone/>
            <wp:docPr id="1" name="Рисунок 1" descr="H:\!фон\10264bb96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10264bb96f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8D2" w:rsidRPr="0016680A" w:rsidRDefault="000568D2" w:rsidP="0016680A">
      <w:pPr>
        <w:pStyle w:val="a3"/>
        <w:spacing w:before="0" w:beforeAutospacing="0" w:after="0" w:afterAutospacing="0" w:line="276" w:lineRule="auto"/>
        <w:jc w:val="center"/>
        <w:rPr>
          <w:b/>
          <w:color w:val="984806" w:themeColor="accent6" w:themeShade="80"/>
          <w:sz w:val="72"/>
          <w:szCs w:val="72"/>
        </w:rPr>
      </w:pPr>
      <w:r w:rsidRPr="0016680A">
        <w:rPr>
          <w:b/>
          <w:color w:val="984806" w:themeColor="accent6" w:themeShade="80"/>
          <w:sz w:val="72"/>
          <w:szCs w:val="72"/>
        </w:rPr>
        <w:t>Капризы ребенка и как с ними бороться?</w:t>
      </w:r>
    </w:p>
    <w:p w:rsidR="00786702" w:rsidRPr="0016680A" w:rsidRDefault="00786702" w:rsidP="0016680A">
      <w:pPr>
        <w:pStyle w:val="a3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 w:rsidRPr="0016680A">
        <w:rPr>
          <w:color w:val="222222"/>
          <w:sz w:val="28"/>
          <w:szCs w:val="28"/>
        </w:rPr>
        <w:t xml:space="preserve">Что такое каприз, известно многим родителям малышей. В детском возрасте, когда ребенок начинает отстаивать свое мнение в семье, часто возникают капризы. Некоторые родители пытаются подавить это явление у ребенка, </w:t>
      </w:r>
      <w:r w:rsidRPr="0016680A">
        <w:rPr>
          <w:sz w:val="28"/>
          <w:szCs w:val="28"/>
        </w:rPr>
        <w:t>навязывают свое мнение</w:t>
      </w:r>
      <w:r w:rsidRPr="0016680A">
        <w:rPr>
          <w:color w:val="222222"/>
          <w:sz w:val="28"/>
          <w:szCs w:val="28"/>
        </w:rPr>
        <w:t>, говорят о недопустимости капризов. На самом деле каприз – не такое уж и плохое явление.</w:t>
      </w:r>
    </w:p>
    <w:p w:rsidR="00786702" w:rsidRPr="0016680A" w:rsidRDefault="00786702" w:rsidP="001668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680A">
        <w:rPr>
          <w:sz w:val="28"/>
          <w:szCs w:val="28"/>
        </w:rPr>
        <w:t>Слово «каприз» пришло к нам из французского языка и переводится как «упрямство, упорство; прихоть, причуда». Детские капризы, как правило, сопровождаются плачем или даже криком ребенка, а возбуждение выражается резкими движениями. Ребенок топает ногами, машет головой или руками, иногда даже может упасть на пол.</w:t>
      </w:r>
    </w:p>
    <w:p w:rsidR="00786702" w:rsidRPr="0016680A" w:rsidRDefault="00786702" w:rsidP="001668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понять, как с капризами ребенка бороться, необходимо твёрдо усвоить – капризы не случайны и никогда не возникают на пустом месте. Они всегда имеют какие-либо причины, а если взрослые неправильно на детские капризы реагируют, то тем самым лишь поддерживают и закрепляют их. Правильный путь к тому, как отучать ребенка от капризов – знание возрастных особенностей детской психики, соблюдение режима, единство требований к ребенку, нахождение золотой середины между недостатком и избытком внимания. </w:t>
      </w:r>
      <w:r w:rsid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– любовь и огромное терпение!</w:t>
      </w:r>
    </w:p>
    <w:p w:rsidR="0016680A" w:rsidRDefault="00786702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680A">
        <w:rPr>
          <w:rFonts w:ascii="Times New Roman" w:hAnsi="Times New Roman" w:cs="Times New Roman"/>
          <w:sz w:val="28"/>
          <w:szCs w:val="28"/>
        </w:rPr>
        <w:t>В разном возрасте и капризы бывают разными. Грудной ребенок плачет чаще всего по причине какого-либо дискомфорта, и это сложно назвать капризом. Скорее, это просьба о помощи. В возрасте года, трёх, пяти лет ребенок переживает возрастные кризисы, и эти периоды несут с собой яркие эмоциональные реакции у детей. В периоды возрастного кризиса капризы было бы правильно воспринимать как наполовину естественную психологическую реакцию. В это время ребенку</w:t>
      </w:r>
    </w:p>
    <w:p w:rsidR="0016680A" w:rsidRDefault="00786702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680A">
        <w:rPr>
          <w:rFonts w:ascii="Times New Roman" w:hAnsi="Times New Roman" w:cs="Times New Roman"/>
          <w:sz w:val="28"/>
          <w:szCs w:val="28"/>
        </w:rPr>
        <w:t xml:space="preserve"> </w:t>
      </w:r>
      <w:r w:rsidR="001668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680A">
        <w:rPr>
          <w:rFonts w:ascii="Times New Roman" w:hAnsi="Times New Roman" w:cs="Times New Roman"/>
          <w:sz w:val="28"/>
          <w:szCs w:val="28"/>
        </w:rPr>
        <w:t>необходим особый подход и чуткое отношение. Но если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 xml:space="preserve"> взрослые неправильно воспитывают ребенка, то капризы и 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>детские истерики нередко становятся привычной формой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 xml:space="preserve"> поведения. Ведь</w:t>
      </w:r>
      <w:r w:rsidR="006C5218" w:rsidRPr="0016680A">
        <w:rPr>
          <w:rFonts w:ascii="Times New Roman" w:hAnsi="Times New Roman" w:cs="Times New Roman"/>
          <w:sz w:val="28"/>
          <w:szCs w:val="28"/>
        </w:rPr>
        <w:t>, в</w:t>
      </w:r>
      <w:r w:rsidR="00786702" w:rsidRPr="0016680A">
        <w:rPr>
          <w:rFonts w:ascii="Times New Roman" w:hAnsi="Times New Roman" w:cs="Times New Roman"/>
          <w:sz w:val="28"/>
          <w:szCs w:val="28"/>
        </w:rPr>
        <w:t>первые годы жизни ребенок начинает</w:t>
      </w:r>
    </w:p>
    <w:p w:rsidR="0016680A" w:rsidRDefault="00786702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680A">
        <w:rPr>
          <w:rFonts w:ascii="Times New Roman" w:hAnsi="Times New Roman" w:cs="Times New Roman"/>
          <w:sz w:val="28"/>
          <w:szCs w:val="28"/>
        </w:rPr>
        <w:t xml:space="preserve"> </w:t>
      </w:r>
      <w:r w:rsidR="001668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680A">
        <w:rPr>
          <w:rFonts w:ascii="Times New Roman" w:hAnsi="Times New Roman" w:cs="Times New Roman"/>
          <w:sz w:val="28"/>
          <w:szCs w:val="28"/>
        </w:rPr>
        <w:t>осознавать себя как индивидуальность и активно изучает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02" w:rsidRPr="0016680A">
        <w:rPr>
          <w:rFonts w:ascii="Times New Roman" w:hAnsi="Times New Roman" w:cs="Times New Roman"/>
          <w:sz w:val="28"/>
          <w:szCs w:val="28"/>
        </w:rPr>
        <w:t>окружающий его мир. Малышу необходимо всё потрогать,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 xml:space="preserve"> затащить в рот, понять о каждой вещи – что это и как оно 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>работает? Так же и с родителями – ребенку необходимо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 xml:space="preserve"> испытать, как старшие будут реагировать на то или иное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 xml:space="preserve"> поведение, что они будут делать, если проигнорировать 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6702" w:rsidRPr="0016680A">
        <w:rPr>
          <w:rFonts w:ascii="Times New Roman" w:hAnsi="Times New Roman" w:cs="Times New Roman"/>
          <w:sz w:val="28"/>
          <w:szCs w:val="28"/>
        </w:rPr>
        <w:t>их замечания? И если, экспериментируя с различными</w:t>
      </w: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6680A" w:rsidRDefault="0016680A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222222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155A8A15" wp14:editId="4D700FC9">
            <wp:simplePos x="0" y="0"/>
            <wp:positionH relativeFrom="column">
              <wp:posOffset>-668655</wp:posOffset>
            </wp:positionH>
            <wp:positionV relativeFrom="paragraph">
              <wp:posOffset>-350520</wp:posOffset>
            </wp:positionV>
            <wp:extent cx="7610475" cy="10687050"/>
            <wp:effectExtent l="0" t="0" r="0" b="0"/>
            <wp:wrapNone/>
            <wp:docPr id="2" name="Рисунок 2" descr="H:\!фон\10264bb96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10264bb96f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0A" w:rsidRDefault="00786702" w:rsidP="001668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98" w:rsidRDefault="00786702" w:rsidP="0016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0A">
        <w:rPr>
          <w:rFonts w:ascii="Times New Roman" w:hAnsi="Times New Roman" w:cs="Times New Roman"/>
          <w:sz w:val="28"/>
          <w:szCs w:val="28"/>
        </w:rPr>
        <w:t>формами поведения, он получил желанный для себя результат, то этот способ поведения запоминается им как самый действенный и закрепляется в его сознании. Так и получается, что взрослые из-за своих ошибок часто сами становятся виновными в капризах своих детей. А после этого начинают постигать, как бороться с детскими капризами</w:t>
      </w:r>
      <w:r w:rsidR="00FD1398" w:rsidRPr="0016680A">
        <w:rPr>
          <w:rFonts w:ascii="Times New Roman" w:hAnsi="Times New Roman" w:cs="Times New Roman"/>
          <w:sz w:val="28"/>
          <w:szCs w:val="28"/>
        </w:rPr>
        <w:t>.</w:t>
      </w:r>
    </w:p>
    <w:p w:rsidR="0016680A" w:rsidRDefault="0016680A" w:rsidP="0016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218" w:rsidRPr="005B00D6" w:rsidRDefault="006C5218" w:rsidP="0016680A">
      <w:pPr>
        <w:pStyle w:val="2"/>
        <w:spacing w:before="0" w:beforeAutospacing="0" w:after="0" w:afterAutospacing="0" w:line="276" w:lineRule="auto"/>
        <w:jc w:val="center"/>
        <w:rPr>
          <w:i/>
          <w:color w:val="984806" w:themeColor="accent6" w:themeShade="80"/>
          <w:sz w:val="28"/>
          <w:szCs w:val="28"/>
        </w:rPr>
      </w:pPr>
      <w:r w:rsidRPr="005B00D6">
        <w:rPr>
          <w:i/>
          <w:color w:val="984806" w:themeColor="accent6" w:themeShade="80"/>
          <w:sz w:val="28"/>
          <w:szCs w:val="28"/>
        </w:rPr>
        <w:t>Как реагировать на капризы</w:t>
      </w:r>
    </w:p>
    <w:p w:rsidR="006C5218" w:rsidRPr="0016680A" w:rsidRDefault="006C5218" w:rsidP="001668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680A">
        <w:rPr>
          <w:sz w:val="28"/>
          <w:szCs w:val="28"/>
        </w:rPr>
        <w:t>В зависимости от того, насколько ребенок мал, различны и его капризы. Младенец может плакать, если ему дискомфортно, или когда он хочет кушать.  И это не каприз. Таким способом малыш обращает на себя внимание, просит помочь. В возрасте от трех до пяти  лет, ребенок переживает самый первый возрастной кризис в своей жизни. Это период характеризуется слишком  эмоциональными реакциями. Каприз считается следствием естественной психологической реакции. В это время он более раним, чем обычно, с точки зрения устойчивости психики, поэтому к нему нужно особое отношение и тактика поведения.</w:t>
      </w:r>
      <w:r w:rsidRPr="0016680A">
        <w:rPr>
          <w:rStyle w:val="a4"/>
          <w:sz w:val="28"/>
          <w:szCs w:val="28"/>
        </w:rPr>
        <w:t xml:space="preserve"> </w:t>
      </w:r>
    </w:p>
    <w:p w:rsidR="00786702" w:rsidRPr="0016680A" w:rsidRDefault="00FD1398" w:rsidP="0016680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родителям.</w:t>
      </w:r>
      <w:r w:rsidR="00786702" w:rsidRPr="001668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786702" w:rsidRPr="0016680A" w:rsidRDefault="00786702" w:rsidP="0016680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Предугадать, когда произойдёт очередная вспышка упрямства, возможно не всегда. Самая лучшая тактика - это предоставить ребёнку как можно больше физической свободы. Так ли уж плохо, если во время прогулки ваш малыш с удовольствием топает по лужам или занят поиском корешков в земле? </w:t>
      </w:r>
    </w:p>
    <w:p w:rsidR="00786702" w:rsidRPr="0016680A" w:rsidRDefault="00786702" w:rsidP="0016680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 упрямства детей иногда можно избежать с самого начала. Они не любят, когда их прерывают во время игры. </w:t>
      </w:r>
    </w:p>
    <w:p w:rsidR="00786702" w:rsidRPr="0016680A" w:rsidRDefault="00786702" w:rsidP="0016680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придавайте слишком большого значения упрямству. Примите к сведению приступ, но не очень волнуйтесь за ребёнка. </w:t>
      </w:r>
    </w:p>
    <w:p w:rsidR="00786702" w:rsidRPr="0016680A" w:rsidRDefault="00786702" w:rsidP="0016680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в это время что-либо внушать вашему малышу. Замечания, нотации в такой ситуации не имеют смысла. Он сильно возбуждён и не может вас понять. </w:t>
      </w:r>
    </w:p>
    <w:p w:rsidR="00786702" w:rsidRPr="0016680A" w:rsidRDefault="00786702" w:rsidP="0016680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 поведении с ребёнком настойчивы. Если вы сказали "Нет", оставайтесь и дальше при этом мнении. </w:t>
      </w:r>
    </w:p>
    <w:p w:rsidR="00AC5AAF" w:rsidRPr="0016680A" w:rsidRDefault="00786702" w:rsidP="0016680A">
      <w:pPr>
        <w:numPr>
          <w:ilvl w:val="0"/>
          <w:numId w:val="1"/>
        </w:numPr>
        <w:tabs>
          <w:tab w:val="clear" w:pos="644"/>
        </w:tabs>
        <w:spacing w:after="0"/>
        <w:ind w:left="212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чувствуют настроение родителей. Старайтесь не показывать ребёнку своего раздражения, отрицательных эмоций. Это может усилить приступ упрямства. </w:t>
      </w:r>
    </w:p>
    <w:p w:rsidR="0016680A" w:rsidRDefault="00786702" w:rsidP="0016680A">
      <w:pPr>
        <w:numPr>
          <w:ilvl w:val="0"/>
          <w:numId w:val="1"/>
        </w:numPr>
        <w:spacing w:after="0"/>
        <w:ind w:firstLine="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сдавайтесь даже тогда, когда приступ упрямства у </w:t>
      </w:r>
    </w:p>
    <w:p w:rsidR="00786702" w:rsidRPr="0016680A" w:rsidRDefault="0016680A" w:rsidP="0016680A">
      <w:pPr>
        <w:spacing w:after="0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02"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протекает в общественном месте. Чаще всего помогает только одно - взять его за руку и увести</w:t>
      </w:r>
    </w:p>
    <w:p w:rsidR="0016680A" w:rsidRDefault="00AC5AAF" w:rsidP="0016680A">
      <w:pPr>
        <w:numPr>
          <w:ilvl w:val="0"/>
          <w:numId w:val="1"/>
        </w:numPr>
        <w:spacing w:after="0"/>
        <w:ind w:firstLine="19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Предоставляйте ребенку право выбора. Например, если вы</w:t>
      </w:r>
    </w:p>
    <w:p w:rsidR="0016680A" w:rsidRDefault="0016680A" w:rsidP="0016680A">
      <w:pPr>
        <w:spacing w:after="0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5AAF"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что ребенок не захочет идти на улицу в шапке,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5AAF"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AC5AAF"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«надень шапку» лучше сказать: «Ты какую шапку хочешь, синюю или зелёную?» У ребенка останется</w:t>
      </w:r>
    </w:p>
    <w:p w:rsidR="0016680A" w:rsidRDefault="00AC5AAF" w:rsidP="00166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80A" w:rsidRDefault="0016680A" w:rsidP="00166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color w:val="222222"/>
          <w:sz w:val="48"/>
          <w:szCs w:val="48"/>
        </w:rPr>
        <w:lastRenderedPageBreak/>
        <w:drawing>
          <wp:anchor distT="0" distB="0" distL="114300" distR="114300" simplePos="0" relativeHeight="251662336" behindDoc="1" locked="0" layoutInCell="1" allowOverlap="1" wp14:anchorId="7EBE3228" wp14:editId="6197164D">
            <wp:simplePos x="0" y="0"/>
            <wp:positionH relativeFrom="column">
              <wp:posOffset>-649605</wp:posOffset>
            </wp:positionH>
            <wp:positionV relativeFrom="paragraph">
              <wp:posOffset>-349885</wp:posOffset>
            </wp:positionV>
            <wp:extent cx="7610475" cy="10687050"/>
            <wp:effectExtent l="0" t="0" r="0" b="0"/>
            <wp:wrapNone/>
            <wp:docPr id="3" name="Рисунок 3" descr="H:\!фон\10264bb96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10264bb96f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0A" w:rsidRDefault="0016680A" w:rsidP="00166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AF" w:rsidRPr="0016680A" w:rsidRDefault="00AC5AAF" w:rsidP="00166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самостоятельного выбора, а то, что в итоге он идёт гулять именно в головном уборе, прошло мимо его внимания.</w:t>
      </w:r>
    </w:p>
    <w:p w:rsidR="00FD1398" w:rsidRPr="0016680A" w:rsidRDefault="00AC5AAF" w:rsidP="0016680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ребенка подчиняться, а обыграйте ситуацию так, будто вам нужна помощь: «Я забыла, как правильно зубы чистить, покажи мне, пожалуйста». То-то ребенок будет доволен, что маму может чему-то поучить, а зубы вычистит – лучше, чем обычно!</w:t>
      </w:r>
    </w:p>
    <w:p w:rsidR="003C1F7C" w:rsidRDefault="00AC5AAF" w:rsidP="005B00D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конфликтной ситуации создавайте приятные для ребенка перспективы. Говорите ему о том приятном событии, которое его ждёт вскоре, и это поможет ему смириться с тем, что сейчас надо сделать что-то не очень приятное. Например: «Ваня, сейчас нужно собрать разбросанные игрушки, а потом я дам тебе краски, и ты будешь рисовать».</w:t>
      </w:r>
    </w:p>
    <w:p w:rsidR="005B00D6" w:rsidRPr="0016680A" w:rsidRDefault="005B00D6" w:rsidP="005B00D6">
      <w:p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AF" w:rsidRPr="005B00D6" w:rsidRDefault="00AC5AAF" w:rsidP="005B00D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  <w:lang w:eastAsia="ru-RU"/>
        </w:rPr>
      </w:pPr>
      <w:r w:rsidRPr="005B00D6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28"/>
          <w:szCs w:val="28"/>
          <w:lang w:eastAsia="ru-RU"/>
        </w:rPr>
        <w:t>Секреты от психологов.</w:t>
      </w:r>
    </w:p>
    <w:p w:rsidR="000568D2" w:rsidRPr="0016680A" w:rsidRDefault="00AC5AAF" w:rsidP="005B00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Общайтесь с ребенком</w:t>
      </w: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давая ему понять, что он услышан. Для этого, отвечая, перефразируйте его сообщение. «Мама, </w:t>
      </w:r>
      <w:r w:rsidRPr="00166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не </w:t>
      </w:r>
      <w:proofErr w:type="gramStart"/>
      <w:r w:rsidRPr="00166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хочу</w:t>
      </w:r>
      <w:proofErr w:type="gramEnd"/>
      <w:r w:rsidRPr="00166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</w:t>
      </w: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166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сейчас не хочешь есть</w:t>
      </w: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мы пообедаем чуть позже». «Мама, </w:t>
      </w:r>
      <w:r w:rsidRPr="00166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Коля ударил меня</w:t>
      </w: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166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Коля ударил тебя</w:t>
      </w: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ты сердишься на него». Такой способ общения дает ребенку ощущение, что он услышан и понят.</w:t>
      </w:r>
    </w:p>
    <w:p w:rsidR="00C052B9" w:rsidRPr="0016680A" w:rsidRDefault="003C1F7C" w:rsidP="005B00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раннего детства </w:t>
      </w:r>
      <w:r w:rsidRPr="001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развивайте волю своего ребенка</w:t>
      </w: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Воля это не способность настоять на своем, а умение справляться с трудностями. </w:t>
      </w:r>
      <w:proofErr w:type="gramStart"/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самостоятельно есть</w:t>
      </w:r>
      <w:proofErr w:type="gramEnd"/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одеваться, убирать игрушки, вытирать пыль и убирать за собой со стола. Потраченные несколько минут на уборку раскрошенного хлеба или пролитой воды окупятся чуть позже втройне.</w:t>
      </w:r>
    </w:p>
    <w:p w:rsidR="00C052B9" w:rsidRPr="0016680A" w:rsidRDefault="00C052B9" w:rsidP="005B00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Используйте правило третьего звонка</w:t>
      </w:r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предупреждения детской истерики начинайте заранее говорить об </w:t>
      </w:r>
      <w:proofErr w:type="gramStart"/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16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либо дела. «Через 10 минут мы выключаем телевизор. Через пять минут выключается телевизор. Стоп. Телевизор выключается».</w:t>
      </w:r>
    </w:p>
    <w:p w:rsidR="005B00D6" w:rsidRDefault="003C1F7C" w:rsidP="005B00D6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16680A">
        <w:rPr>
          <w:sz w:val="28"/>
          <w:szCs w:val="28"/>
        </w:rPr>
        <w:t>Говорите ребенку о своих желаниях: «</w:t>
      </w:r>
      <w:r w:rsidRPr="0016680A">
        <w:rPr>
          <w:b w:val="0"/>
          <w:sz w:val="28"/>
          <w:szCs w:val="28"/>
        </w:rPr>
        <w:t xml:space="preserve">Я уже была волком, и не хочу быть им снова, давай поменяемся ролями», «Бабушка устала…», «Ты обидел  сестру…». </w:t>
      </w:r>
    </w:p>
    <w:p w:rsidR="005B00D6" w:rsidRDefault="005B00D6" w:rsidP="0016680A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  <w:r w:rsidR="003C1F7C" w:rsidRPr="0016680A">
        <w:rPr>
          <w:b w:val="0"/>
          <w:sz w:val="28"/>
          <w:szCs w:val="28"/>
        </w:rPr>
        <w:t>Чем раньше ребенок научится понимать чувства других, тем</w:t>
      </w:r>
    </w:p>
    <w:p w:rsidR="00C052B9" w:rsidRPr="0016680A" w:rsidRDefault="005B00D6" w:rsidP="0016680A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  <w:r w:rsidR="003C1F7C" w:rsidRPr="0016680A">
        <w:rPr>
          <w:b w:val="0"/>
          <w:sz w:val="28"/>
          <w:szCs w:val="28"/>
        </w:rPr>
        <w:t xml:space="preserve"> легче ему будет адаптироваться в социуме.</w:t>
      </w:r>
      <w:r w:rsidR="00C052B9" w:rsidRPr="0016680A">
        <w:rPr>
          <w:b w:val="0"/>
          <w:sz w:val="28"/>
          <w:szCs w:val="28"/>
        </w:rPr>
        <w:t xml:space="preserve"> 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</w:t>
      </w:r>
      <w:r w:rsidR="006C5218" w:rsidRPr="0016680A">
        <w:rPr>
          <w:rStyle w:val="a4"/>
          <w:sz w:val="28"/>
          <w:szCs w:val="28"/>
        </w:rPr>
        <w:t>Смените тему</w:t>
      </w:r>
      <w:r w:rsidR="006C5218" w:rsidRPr="0016680A">
        <w:rPr>
          <w:sz w:val="28"/>
          <w:szCs w:val="28"/>
        </w:rPr>
        <w:t>. Это самый легкий способ — просто сменить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C5218" w:rsidRPr="0016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218" w:rsidRPr="0016680A">
        <w:rPr>
          <w:sz w:val="28"/>
          <w:szCs w:val="28"/>
        </w:rPr>
        <w:t>тему. Например, если малыш не хочет мыться, отчаянно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C5218" w:rsidRPr="0016680A">
        <w:rPr>
          <w:sz w:val="28"/>
          <w:szCs w:val="28"/>
        </w:rPr>
        <w:t xml:space="preserve"> сопротивляется, спросите его: "Что ты делал сегодня в садике?" 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C5218" w:rsidRPr="0016680A">
        <w:rPr>
          <w:sz w:val="28"/>
          <w:szCs w:val="28"/>
        </w:rPr>
        <w:t>Сосредоточьтесь на приятной части. Вместо того</w:t>
      </w:r>
      <w:proofErr w:type="gramStart"/>
      <w:r w:rsidR="006C5218" w:rsidRPr="0016680A">
        <w:rPr>
          <w:sz w:val="28"/>
          <w:szCs w:val="28"/>
        </w:rPr>
        <w:t>,</w:t>
      </w:r>
      <w:proofErr w:type="gramEnd"/>
      <w:r w:rsidR="006C5218" w:rsidRPr="0016680A">
        <w:rPr>
          <w:sz w:val="28"/>
          <w:szCs w:val="28"/>
        </w:rPr>
        <w:t xml:space="preserve"> чтобы грубо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5218" w:rsidRPr="0016680A">
        <w:rPr>
          <w:sz w:val="28"/>
          <w:szCs w:val="28"/>
        </w:rPr>
        <w:t xml:space="preserve"> настаивать на своем ("Немедленно отправляемся в ванную!"), 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C5218" w:rsidRPr="0016680A">
        <w:rPr>
          <w:sz w:val="28"/>
          <w:szCs w:val="28"/>
        </w:rPr>
        <w:t>сосредоточьте внимание малыша на приятных сторонах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C5218" w:rsidRPr="0016680A">
        <w:rPr>
          <w:sz w:val="28"/>
          <w:szCs w:val="28"/>
        </w:rPr>
        <w:t xml:space="preserve"> предстоящего дейс</w:t>
      </w:r>
      <w:r>
        <w:rPr>
          <w:sz w:val="28"/>
          <w:szCs w:val="28"/>
        </w:rPr>
        <w:t>твия. Скажите, например: "Давай</w:t>
      </w:r>
    </w:p>
    <w:p w:rsidR="006C5218" w:rsidRPr="0016680A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C5218" w:rsidRPr="0016680A">
        <w:rPr>
          <w:sz w:val="28"/>
          <w:szCs w:val="28"/>
        </w:rPr>
        <w:t>посмотрим, умеет ли резиновая уточка пускать пузыри!"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b/>
          <w:noProof/>
          <w:color w:val="222222"/>
          <w:sz w:val="48"/>
          <w:szCs w:val="48"/>
        </w:rPr>
        <w:lastRenderedPageBreak/>
        <w:drawing>
          <wp:anchor distT="0" distB="0" distL="114300" distR="114300" simplePos="0" relativeHeight="251664384" behindDoc="1" locked="0" layoutInCell="1" allowOverlap="1" wp14:anchorId="720689B2" wp14:editId="7FDD66C6">
            <wp:simplePos x="0" y="0"/>
            <wp:positionH relativeFrom="column">
              <wp:posOffset>-649605</wp:posOffset>
            </wp:positionH>
            <wp:positionV relativeFrom="paragraph">
              <wp:posOffset>-359410</wp:posOffset>
            </wp:positionV>
            <wp:extent cx="7610475" cy="10687050"/>
            <wp:effectExtent l="0" t="0" r="0" b="0"/>
            <wp:wrapNone/>
            <wp:docPr id="4" name="Рисунок 4" descr="H:\!фон\10264bb96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фон\10264bb96f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D6" w:rsidRDefault="005B00D6" w:rsidP="0016680A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6C5218" w:rsidRPr="0016680A" w:rsidRDefault="006C5218" w:rsidP="005B00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680A">
        <w:rPr>
          <w:rStyle w:val="a4"/>
          <w:sz w:val="28"/>
          <w:szCs w:val="28"/>
        </w:rPr>
        <w:t>Придумайте приятный способ перейти к желаемому действию</w:t>
      </w:r>
      <w:r w:rsidR="000568D2" w:rsidRPr="0016680A">
        <w:rPr>
          <w:sz w:val="28"/>
          <w:szCs w:val="28"/>
        </w:rPr>
        <w:t xml:space="preserve">. </w:t>
      </w:r>
      <w:r w:rsidRPr="0016680A">
        <w:rPr>
          <w:sz w:val="28"/>
          <w:szCs w:val="28"/>
        </w:rPr>
        <w:t xml:space="preserve">Оживите обстановку. Например, </w:t>
      </w:r>
      <w:proofErr w:type="gramStart"/>
      <w:r w:rsidRPr="0016680A">
        <w:rPr>
          <w:sz w:val="28"/>
          <w:szCs w:val="28"/>
        </w:rPr>
        <w:t>вместо</w:t>
      </w:r>
      <w:proofErr w:type="gramEnd"/>
      <w:r w:rsidRPr="0016680A">
        <w:rPr>
          <w:sz w:val="28"/>
          <w:szCs w:val="28"/>
        </w:rPr>
        <w:t xml:space="preserve"> "Прекрати ныть и немедленно залезай в ванну!" можно сказать: "Давай полетим в ванну, как дракончик!", схватить малыша, покружиться с ним по дороге, порычать, как дракон, и с шипением опуститься в воду.</w:t>
      </w:r>
    </w:p>
    <w:p w:rsidR="000568D2" w:rsidRPr="0016680A" w:rsidRDefault="000568D2" w:rsidP="005B00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680A">
        <w:rPr>
          <w:rStyle w:val="a4"/>
          <w:sz w:val="28"/>
          <w:szCs w:val="28"/>
        </w:rPr>
        <w:t xml:space="preserve">Откровенное </w:t>
      </w:r>
      <w:proofErr w:type="gramStart"/>
      <w:r w:rsidRPr="0016680A">
        <w:rPr>
          <w:rStyle w:val="a4"/>
          <w:sz w:val="28"/>
          <w:szCs w:val="28"/>
        </w:rPr>
        <w:t>вранье</w:t>
      </w:r>
      <w:proofErr w:type="gramEnd"/>
      <w:r w:rsidRPr="0016680A">
        <w:rPr>
          <w:sz w:val="28"/>
          <w:szCs w:val="28"/>
        </w:rPr>
        <w:t>. Этот способ тоже может стать источником большого веселья. Например, заметив, что ребенок вот-вот раскричится, повернитесь в сторону, приложите палец к губам и скажите: "Ш-ш-ш!" Затем театральным шепотом спросите, не слышал ли он чего-то. Потом примерно тем же тоном прошепчите: "Динозавры!" — и подползите с ним к окну, чтобы посмотреть на динозавров. В данном случае работает все что угодно. Спросите раскапризничавшегося в супермаркете ребенка, не пробегал ли тут синий зайчик.</w:t>
      </w:r>
    </w:p>
    <w:p w:rsidR="005B00D6" w:rsidRDefault="005B00D6" w:rsidP="005B00D6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</w:p>
    <w:p w:rsidR="00FD1398" w:rsidRPr="005B00D6" w:rsidRDefault="00FD1398" w:rsidP="005B00D6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5B00D6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Как избежать истерики в магазине?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Пример одной из мам, как можно избежать истерики в магазине.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Сын: «Мама, купи мне эту машинку».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Мама: «Нет, мы сегодня не планировали покупать машинку».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Сын: «Мама, ну купи мне эту машинку».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Мама: «Нет, сегодня мы не купим эту машинку».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 xml:space="preserve">Сын: «Ты никогда не покупаешь мне, </w:t>
      </w:r>
      <w:proofErr w:type="gramStart"/>
      <w:r w:rsidRPr="0016680A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6680A">
        <w:rPr>
          <w:rFonts w:ascii="Times New Roman" w:hAnsi="Times New Roman" w:cs="Times New Roman"/>
          <w:sz w:val="28"/>
          <w:szCs w:val="28"/>
          <w:lang w:eastAsia="ru-RU"/>
        </w:rPr>
        <w:t xml:space="preserve"> что я хочу. Ты не любишь меня!»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Мама: «Я тебя очень люблю. Я понимаю, как ты сейчас расстроен, из-за того, что я не могу купить сегодня эту машинку. Тебе, правда очень хочется ее иметь?»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Сын: «Да, я очень-очень хочу эту машинку!»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 xml:space="preserve">Мама достает из сумки блокнот и ручку. «Давай я запишу, что ты очень хочешь вот эту машинку. И в следующий раз, когда </w:t>
      </w:r>
      <w:proofErr w:type="gramStart"/>
      <w:r w:rsidRPr="0016680A">
        <w:rPr>
          <w:rFonts w:ascii="Times New Roman" w:hAnsi="Times New Roman" w:cs="Times New Roman"/>
          <w:sz w:val="28"/>
          <w:szCs w:val="28"/>
          <w:lang w:eastAsia="ru-RU"/>
        </w:rPr>
        <w:t>будет возможность мы ее обязательно купим</w:t>
      </w:r>
      <w:proofErr w:type="gramEnd"/>
      <w:r w:rsidRPr="0016680A">
        <w:rPr>
          <w:rFonts w:ascii="Times New Roman" w:hAnsi="Times New Roman" w:cs="Times New Roman"/>
          <w:sz w:val="28"/>
          <w:szCs w:val="28"/>
          <w:lang w:eastAsia="ru-RU"/>
        </w:rPr>
        <w:t>. Хорошо?»</w:t>
      </w:r>
    </w:p>
    <w:p w:rsidR="00FD1398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Ребенок потихоньку успокаивается: «Хорошо, мама».  А у мамы появляется возможность на очередной праздник купить именно ту машинку, которую хотел ребенок. Истерика была предотвращена!</w:t>
      </w:r>
    </w:p>
    <w:p w:rsidR="000568D2" w:rsidRPr="0016680A" w:rsidRDefault="00FD1398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00D6" w:rsidRDefault="005B00D6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C1F7C" w:rsidRPr="0016680A">
        <w:rPr>
          <w:rFonts w:ascii="Times New Roman" w:hAnsi="Times New Roman" w:cs="Times New Roman"/>
          <w:sz w:val="28"/>
          <w:szCs w:val="28"/>
        </w:rPr>
        <w:t>И в довершение картины не забывайте про правило, которое</w:t>
      </w:r>
    </w:p>
    <w:p w:rsidR="003C1F7C" w:rsidRDefault="005B00D6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1F7C" w:rsidRPr="0016680A">
        <w:rPr>
          <w:rFonts w:ascii="Times New Roman" w:hAnsi="Times New Roman" w:cs="Times New Roman"/>
          <w:sz w:val="28"/>
          <w:szCs w:val="28"/>
        </w:rPr>
        <w:t xml:space="preserve"> должно намертво отпечататься у вас в мозгу.</w:t>
      </w:r>
    </w:p>
    <w:p w:rsidR="005B00D6" w:rsidRPr="0016680A" w:rsidRDefault="005B00D6" w:rsidP="0016680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AAF" w:rsidRPr="0016680A" w:rsidRDefault="005B00D6" w:rsidP="001668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</w:t>
      </w:r>
      <w:r w:rsidR="003C1F7C" w:rsidRPr="0016680A">
        <w:rPr>
          <w:rStyle w:val="a4"/>
          <w:sz w:val="28"/>
          <w:szCs w:val="28"/>
        </w:rPr>
        <w:t>Игнорируйте поведение, которое вам не нравится.</w:t>
      </w:r>
      <w:r w:rsidR="003C1F7C" w:rsidRPr="0016680A">
        <w:rPr>
          <w:b/>
          <w:bCs/>
          <w:sz w:val="28"/>
          <w:szCs w:val="28"/>
        </w:rPr>
        <w:br/>
      </w:r>
      <w:r w:rsidR="003C1F7C" w:rsidRPr="0016680A"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3C1F7C" w:rsidRPr="0016680A">
        <w:rPr>
          <w:rStyle w:val="a4"/>
          <w:sz w:val="28"/>
          <w:szCs w:val="28"/>
        </w:rPr>
        <w:t>Хвалите поведение, которое вам нравится.</w:t>
      </w:r>
    </w:p>
    <w:sectPr w:rsidR="00AC5AAF" w:rsidRPr="0016680A" w:rsidSect="0016680A">
      <w:pgSz w:w="11906" w:h="16838"/>
      <w:pgMar w:top="567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1C8"/>
    <w:multiLevelType w:val="multilevel"/>
    <w:tmpl w:val="265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55E9"/>
    <w:multiLevelType w:val="multilevel"/>
    <w:tmpl w:val="3BC0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42B2B"/>
    <w:multiLevelType w:val="multilevel"/>
    <w:tmpl w:val="8EC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11CDA"/>
    <w:multiLevelType w:val="multilevel"/>
    <w:tmpl w:val="B98818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3DC8"/>
    <w:rsid w:val="000568D2"/>
    <w:rsid w:val="00100166"/>
    <w:rsid w:val="001232F2"/>
    <w:rsid w:val="0016680A"/>
    <w:rsid w:val="00207F41"/>
    <w:rsid w:val="002B1685"/>
    <w:rsid w:val="002F2BAD"/>
    <w:rsid w:val="00330525"/>
    <w:rsid w:val="003C1F7C"/>
    <w:rsid w:val="00450F83"/>
    <w:rsid w:val="005345D9"/>
    <w:rsid w:val="0056253D"/>
    <w:rsid w:val="005B00D6"/>
    <w:rsid w:val="006C5218"/>
    <w:rsid w:val="006D6B75"/>
    <w:rsid w:val="006E1C56"/>
    <w:rsid w:val="00744BA5"/>
    <w:rsid w:val="0077132C"/>
    <w:rsid w:val="00786702"/>
    <w:rsid w:val="00950516"/>
    <w:rsid w:val="009612C0"/>
    <w:rsid w:val="00A00329"/>
    <w:rsid w:val="00AC5AAF"/>
    <w:rsid w:val="00B25A09"/>
    <w:rsid w:val="00B33DC8"/>
    <w:rsid w:val="00BC1640"/>
    <w:rsid w:val="00C052B9"/>
    <w:rsid w:val="00C2690B"/>
    <w:rsid w:val="00D847FE"/>
    <w:rsid w:val="00DB6197"/>
    <w:rsid w:val="00EF5998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FE"/>
  </w:style>
  <w:style w:type="paragraph" w:styleId="1">
    <w:name w:val="heading 1"/>
    <w:basedOn w:val="a"/>
    <w:link w:val="10"/>
    <w:uiPriority w:val="9"/>
    <w:qFormat/>
    <w:rsid w:val="00B33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3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847FE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7FE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DC8"/>
    <w:rPr>
      <w:b/>
      <w:bCs/>
    </w:rPr>
  </w:style>
  <w:style w:type="character" w:styleId="a5">
    <w:name w:val="Emphasis"/>
    <w:basedOn w:val="a0"/>
    <w:uiPriority w:val="20"/>
    <w:qFormat/>
    <w:rsid w:val="00B33DC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33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3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00329"/>
    <w:rPr>
      <w:color w:val="0000FF"/>
      <w:u w:val="single"/>
    </w:rPr>
  </w:style>
  <w:style w:type="paragraph" w:customStyle="1" w:styleId="wp-caption-text">
    <w:name w:val="wp-caption-text"/>
    <w:basedOn w:val="a"/>
    <w:rsid w:val="00BC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5AAF"/>
    <w:pPr>
      <w:ind w:left="720"/>
      <w:contextualSpacing/>
    </w:pPr>
  </w:style>
  <w:style w:type="paragraph" w:styleId="aa">
    <w:name w:val="No Spacing"/>
    <w:uiPriority w:val="1"/>
    <w:qFormat/>
    <w:rsid w:val="00FD1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dcterms:created xsi:type="dcterms:W3CDTF">2016-09-26T14:06:00Z</dcterms:created>
  <dcterms:modified xsi:type="dcterms:W3CDTF">2017-09-03T16:42:00Z</dcterms:modified>
</cp:coreProperties>
</file>